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8E" w:rsidRDefault="00BC6E8E" w:rsidP="00BC6E8E">
      <w:pPr>
        <w:spacing w:line="276" w:lineRule="auto"/>
        <w:jc w:val="both"/>
        <w:rPr>
          <w:rFonts w:ascii="Andalus" w:hAnsi="Andalus" w:cs="Andalus"/>
          <w:b/>
        </w:rPr>
      </w:pPr>
    </w:p>
    <w:p w:rsidR="00BC6E8E" w:rsidRDefault="00BC6E8E" w:rsidP="00BC6E8E">
      <w:pPr>
        <w:spacing w:line="276" w:lineRule="auto"/>
        <w:jc w:val="both"/>
        <w:rPr>
          <w:rFonts w:ascii="Andalus" w:hAnsi="Andalus" w:cs="Andalus"/>
          <w:b/>
        </w:rPr>
      </w:pPr>
    </w:p>
    <w:p w:rsidR="00BC6E8E" w:rsidRDefault="00BC6E8E" w:rsidP="00BC6E8E">
      <w:pPr>
        <w:spacing w:line="276" w:lineRule="auto"/>
        <w:jc w:val="both"/>
        <w:rPr>
          <w:rFonts w:ascii="Andalus" w:hAnsi="Andalus" w:cs="Andalus"/>
          <w:b/>
        </w:rPr>
      </w:pPr>
    </w:p>
    <w:p w:rsidR="00BC6E8E" w:rsidRDefault="00BC6E8E" w:rsidP="00BC6E8E">
      <w:pPr>
        <w:pStyle w:val="PargrafodaLista"/>
        <w:spacing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PLANTÃO</w:t>
      </w:r>
    </w:p>
    <w:p w:rsid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</w:rPr>
      </w:pPr>
    </w:p>
    <w:p w:rsidR="00BC6E8E" w:rsidRPr="00BC6E8E" w:rsidRDefault="008B1335" w:rsidP="00BC6E8E">
      <w:pPr>
        <w:pStyle w:val="PargrafodaLista"/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Período: </w:t>
      </w:r>
      <w:r w:rsidR="000B0502">
        <w:rPr>
          <w:b/>
          <w:i/>
          <w:sz w:val="28"/>
          <w:szCs w:val="28"/>
        </w:rPr>
        <w:t>15/03/2020 à 21/03/2020</w:t>
      </w:r>
    </w:p>
    <w:p w:rsid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  <w:u w:val="single"/>
        </w:rPr>
      </w:pPr>
    </w:p>
    <w:p w:rsid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1.ª Instância </w:t>
      </w:r>
    </w:p>
    <w:p w:rsid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</w:rPr>
      </w:pPr>
    </w:p>
    <w:p w:rsidR="008C3AEF" w:rsidRDefault="000B0502" w:rsidP="008C3AEF">
      <w:pPr>
        <w:pStyle w:val="PargrafodaLista"/>
        <w:numPr>
          <w:ilvl w:val="0"/>
          <w:numId w:val="5"/>
        </w:num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José Klein</w:t>
      </w:r>
      <w:proofErr w:type="gramStart"/>
      <w:r>
        <w:rPr>
          <w:b/>
          <w:i/>
          <w:sz w:val="28"/>
          <w:szCs w:val="28"/>
        </w:rPr>
        <w:t xml:space="preserve"> </w:t>
      </w:r>
      <w:r w:rsidR="008C3AEF">
        <w:rPr>
          <w:b/>
          <w:i/>
          <w:sz w:val="28"/>
          <w:szCs w:val="28"/>
        </w:rPr>
        <w:t xml:space="preserve"> </w:t>
      </w:r>
    </w:p>
    <w:p w:rsidR="008C3AEF" w:rsidRPr="008C3AEF" w:rsidRDefault="000B0502" w:rsidP="008C3AEF">
      <w:pPr>
        <w:spacing w:line="360" w:lineRule="auto"/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Contato:</w:t>
      </w:r>
      <w:proofErr w:type="gramEnd"/>
      <w:r>
        <w:rPr>
          <w:b/>
          <w:i/>
          <w:sz w:val="28"/>
          <w:szCs w:val="28"/>
        </w:rPr>
        <w:t>99190-5188</w:t>
      </w:r>
      <w:r w:rsidR="008C3AEF">
        <w:rPr>
          <w:b/>
          <w:i/>
          <w:sz w:val="28"/>
          <w:szCs w:val="28"/>
        </w:rPr>
        <w:t xml:space="preserve"> </w:t>
      </w:r>
    </w:p>
    <w:p w:rsidR="00A6600C" w:rsidRDefault="000B0502" w:rsidP="00A6600C">
      <w:pPr>
        <w:pStyle w:val="PargrafodaLista"/>
        <w:numPr>
          <w:ilvl w:val="0"/>
          <w:numId w:val="5"/>
        </w:num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João Catunda de Souza Júnior</w:t>
      </w:r>
    </w:p>
    <w:p w:rsidR="00BC6E8E" w:rsidRP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</w:rPr>
      </w:pPr>
      <w:r w:rsidRPr="00BC6E8E">
        <w:rPr>
          <w:b/>
          <w:i/>
          <w:sz w:val="28"/>
          <w:szCs w:val="28"/>
        </w:rPr>
        <w:t>Contat</w:t>
      </w:r>
      <w:r>
        <w:rPr>
          <w:b/>
          <w:i/>
          <w:sz w:val="28"/>
          <w:szCs w:val="28"/>
        </w:rPr>
        <w:t>o</w:t>
      </w:r>
      <w:r w:rsidRPr="00BC6E8E">
        <w:rPr>
          <w:b/>
          <w:i/>
          <w:sz w:val="28"/>
          <w:szCs w:val="28"/>
        </w:rPr>
        <w:t>:</w:t>
      </w:r>
      <w:r w:rsidR="008B1335">
        <w:rPr>
          <w:b/>
          <w:i/>
          <w:sz w:val="28"/>
          <w:szCs w:val="28"/>
        </w:rPr>
        <w:t xml:space="preserve"> </w:t>
      </w:r>
      <w:r w:rsidR="000B0502">
        <w:rPr>
          <w:b/>
          <w:i/>
          <w:sz w:val="28"/>
          <w:szCs w:val="28"/>
        </w:rPr>
        <w:t>98433-1316</w:t>
      </w:r>
    </w:p>
    <w:p w:rsidR="00BC6E8E" w:rsidRPr="00BC6E8E" w:rsidRDefault="008C3AEF" w:rsidP="00BC6E8E">
      <w:pPr>
        <w:pStyle w:val="PargrafodaLista"/>
        <w:numPr>
          <w:ilvl w:val="0"/>
          <w:numId w:val="4"/>
        </w:num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J</w:t>
      </w:r>
      <w:r w:rsidR="000B0502">
        <w:rPr>
          <w:b/>
          <w:i/>
          <w:sz w:val="28"/>
          <w:szCs w:val="28"/>
        </w:rPr>
        <w:t>ucilene Souza Castelo Branco</w:t>
      </w:r>
    </w:p>
    <w:p w:rsidR="008C3AEF" w:rsidRPr="008C3AEF" w:rsidRDefault="00BC6E8E" w:rsidP="008C3AEF">
      <w:pPr>
        <w:pStyle w:val="PargrafodaLista"/>
        <w:spacing w:line="360" w:lineRule="auto"/>
        <w:rPr>
          <w:b/>
          <w:i/>
          <w:sz w:val="28"/>
          <w:szCs w:val="28"/>
        </w:rPr>
      </w:pPr>
      <w:r w:rsidRPr="00BC6E8E">
        <w:rPr>
          <w:b/>
          <w:i/>
          <w:sz w:val="28"/>
          <w:szCs w:val="28"/>
        </w:rPr>
        <w:t xml:space="preserve">Contato: </w:t>
      </w:r>
      <w:r w:rsidR="000B0502">
        <w:rPr>
          <w:b/>
          <w:i/>
          <w:sz w:val="28"/>
          <w:szCs w:val="28"/>
        </w:rPr>
        <w:t>99327-4907</w:t>
      </w:r>
    </w:p>
    <w:p w:rsidR="00A6600C" w:rsidRDefault="000B0502" w:rsidP="00A6600C">
      <w:pPr>
        <w:pStyle w:val="PargrafodaLista"/>
        <w:numPr>
          <w:ilvl w:val="0"/>
          <w:numId w:val="4"/>
        </w:num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Nestor Mafra Pinto</w:t>
      </w:r>
      <w:r w:rsidR="00A6600C">
        <w:rPr>
          <w:b/>
          <w:i/>
          <w:sz w:val="28"/>
          <w:szCs w:val="28"/>
        </w:rPr>
        <w:t xml:space="preserve"> </w:t>
      </w:r>
    </w:p>
    <w:p w:rsid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</w:rPr>
      </w:pPr>
      <w:r w:rsidRPr="00BC6E8E">
        <w:rPr>
          <w:b/>
          <w:i/>
          <w:sz w:val="28"/>
          <w:szCs w:val="28"/>
        </w:rPr>
        <w:t xml:space="preserve">Contato: </w:t>
      </w:r>
      <w:r w:rsidR="000B0502">
        <w:rPr>
          <w:b/>
          <w:i/>
          <w:sz w:val="28"/>
          <w:szCs w:val="28"/>
        </w:rPr>
        <w:t xml:space="preserve">99180-2687 </w:t>
      </w:r>
    </w:p>
    <w:p w:rsidR="008C3AEF" w:rsidRPr="00BC6E8E" w:rsidRDefault="000B0502" w:rsidP="008C3AEF">
      <w:pPr>
        <w:pStyle w:val="PargrafodaLista"/>
        <w:numPr>
          <w:ilvl w:val="0"/>
          <w:numId w:val="4"/>
        </w:num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Tatiana Benevides Benigno</w:t>
      </w:r>
      <w:proofErr w:type="gramStart"/>
      <w:r>
        <w:rPr>
          <w:b/>
          <w:i/>
          <w:sz w:val="28"/>
          <w:szCs w:val="28"/>
        </w:rPr>
        <w:t xml:space="preserve"> </w:t>
      </w:r>
      <w:r w:rsidR="008C3AEF">
        <w:rPr>
          <w:b/>
          <w:i/>
          <w:sz w:val="28"/>
          <w:szCs w:val="28"/>
        </w:rPr>
        <w:t xml:space="preserve"> </w:t>
      </w:r>
    </w:p>
    <w:p w:rsidR="00BC6E8E" w:rsidRDefault="000B0502" w:rsidP="00BC6E8E">
      <w:pPr>
        <w:pStyle w:val="PargrafodaLista"/>
        <w:spacing w:line="360" w:lineRule="auto"/>
        <w:rPr>
          <w:b/>
          <w:i/>
          <w:sz w:val="28"/>
          <w:szCs w:val="28"/>
        </w:rPr>
      </w:pPr>
      <w:proofErr w:type="gramEnd"/>
      <w:r>
        <w:rPr>
          <w:b/>
          <w:i/>
          <w:sz w:val="28"/>
          <w:szCs w:val="28"/>
        </w:rPr>
        <w:t>Contato: 99152-4450</w:t>
      </w:r>
    </w:p>
    <w:p w:rsidR="008C3AEF" w:rsidRPr="008C3AEF" w:rsidRDefault="008C3AEF" w:rsidP="00BC6E8E">
      <w:pPr>
        <w:pStyle w:val="PargrafodaLista"/>
        <w:spacing w:line="360" w:lineRule="auto"/>
        <w:rPr>
          <w:b/>
          <w:i/>
          <w:sz w:val="28"/>
          <w:szCs w:val="28"/>
        </w:rPr>
      </w:pPr>
    </w:p>
    <w:p w:rsidR="00BC6E8E" w:rsidRP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2.º Instância </w:t>
      </w:r>
    </w:p>
    <w:p w:rsidR="00840478" w:rsidRDefault="009C4263"/>
    <w:p w:rsidR="00BC6E8E" w:rsidRPr="00BC6E8E" w:rsidRDefault="000B0502" w:rsidP="00BC6E8E">
      <w:pPr>
        <w:pStyle w:val="PargrafodaLista"/>
        <w:numPr>
          <w:ilvl w:val="0"/>
          <w:numId w:val="4"/>
        </w:num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Mariêda José Mancilha Rodrigues</w:t>
      </w:r>
      <w:r w:rsidR="006240BC">
        <w:rPr>
          <w:b/>
          <w:i/>
          <w:sz w:val="28"/>
          <w:szCs w:val="28"/>
        </w:rPr>
        <w:t xml:space="preserve"> </w:t>
      </w:r>
    </w:p>
    <w:p w:rsidR="00BC6E8E" w:rsidRDefault="008B1335" w:rsidP="00BC6E8E">
      <w:pPr>
        <w:pStyle w:val="PargrafodaLista"/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Contato: </w:t>
      </w:r>
      <w:r w:rsidR="000B0502">
        <w:rPr>
          <w:b/>
          <w:i/>
          <w:sz w:val="28"/>
          <w:szCs w:val="28"/>
        </w:rPr>
        <w:t>98416-0676</w:t>
      </w:r>
    </w:p>
    <w:p w:rsid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</w:rPr>
      </w:pPr>
      <w:bookmarkStart w:id="0" w:name="_GoBack"/>
      <w:bookmarkEnd w:id="0"/>
    </w:p>
    <w:sectPr w:rsidR="00BC6E8E" w:rsidSect="001A70B5">
      <w:headerReference w:type="default" r:id="rId8"/>
      <w:footerReference w:type="default" r:id="rId9"/>
      <w:pgSz w:w="11906" w:h="16838"/>
      <w:pgMar w:top="851" w:right="1133" w:bottom="426" w:left="1418" w:header="708" w:footer="7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263" w:rsidRDefault="009C4263">
      <w:r>
        <w:separator/>
      </w:r>
    </w:p>
  </w:endnote>
  <w:endnote w:type="continuationSeparator" w:id="0">
    <w:p w:rsidR="009C4263" w:rsidRDefault="009C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rminal">
    <w:panose1 w:val="00000000000000000000"/>
    <w:charset w:val="FF"/>
    <w:family w:val="modern"/>
    <w:notTrueType/>
    <w:pitch w:val="fixed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603" w:rsidRDefault="00BC6E8E" w:rsidP="00DA3603">
    <w:pPr>
      <w:pStyle w:val="Corpodetexto"/>
      <w:jc w:val="lef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                                              </w:t>
    </w:r>
  </w:p>
  <w:p w:rsidR="004743AA" w:rsidRDefault="00BC6E8E" w:rsidP="00DA3603">
    <w:pPr>
      <w:pStyle w:val="Corpodetexto"/>
      <w:jc w:val="lef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            ____________________________________________________________________________________________________________________</w:t>
    </w:r>
  </w:p>
  <w:p w:rsidR="0099191E" w:rsidRPr="00D2574D" w:rsidRDefault="00BC6E8E" w:rsidP="00CD5165">
    <w:pPr>
      <w:ind w:hanging="142"/>
      <w:jc w:val="center"/>
      <w:rPr>
        <w:sz w:val="22"/>
      </w:rPr>
    </w:pPr>
    <w:r w:rsidRPr="00D2574D">
      <w:rPr>
        <w:sz w:val="22"/>
      </w:rPr>
      <w:t>Sindicato dos Oficiais de Justiça Avaliadores do Estado do Amazonas – SINDOJUS/AM</w:t>
    </w:r>
    <w:r w:rsidRPr="00D2574D">
      <w:rPr>
        <w:sz w:val="22"/>
      </w:rPr>
      <w:br/>
      <w:t>Rua Fran</w:t>
    </w:r>
    <w:r w:rsidR="000B0502">
      <w:rPr>
        <w:sz w:val="22"/>
      </w:rPr>
      <w:t xml:space="preserve">co de Sá, n.º 310 – Edifício Atrium 6º andar sala 601 </w:t>
    </w:r>
    <w:r>
      <w:rPr>
        <w:sz w:val="22"/>
      </w:rPr>
      <w:t xml:space="preserve">Bairro: São Francisco - Manaus, AM | </w:t>
    </w:r>
    <w:proofErr w:type="gramStart"/>
    <w:r>
      <w:rPr>
        <w:sz w:val="22"/>
      </w:rPr>
      <w:t>Fone:</w:t>
    </w:r>
    <w:proofErr w:type="gramEnd"/>
    <w:r>
      <w:rPr>
        <w:sz w:val="22"/>
      </w:rPr>
      <w:t>(92) 3663-</w:t>
    </w:r>
    <w:r w:rsidRPr="00D2574D">
      <w:rPr>
        <w:sz w:val="22"/>
      </w:rPr>
      <w:t>4451</w:t>
    </w:r>
    <w:r w:rsidRPr="00D2574D">
      <w:rPr>
        <w:sz w:val="22"/>
      </w:rPr>
      <w:br/>
      <w:t>www.sindojus-am.org.br | Todos os Direitos Reservados 2014</w:t>
    </w:r>
  </w:p>
  <w:p w:rsidR="00335C76" w:rsidRPr="00DA3603" w:rsidRDefault="009C4263">
    <w:pPr>
      <w:pStyle w:val="Corpodetexto"/>
      <w:rPr>
        <w:rFonts w:ascii="Arial Narrow" w:hAnsi="Arial Narrow"/>
        <w:color w:val="17365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263" w:rsidRDefault="009C4263">
      <w:r>
        <w:separator/>
      </w:r>
    </w:p>
  </w:footnote>
  <w:footnote w:type="continuationSeparator" w:id="0">
    <w:p w:rsidR="009C4263" w:rsidRDefault="009C4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025" w:rsidRDefault="00BC6E8E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972A23" wp14:editId="133836F7">
          <wp:simplePos x="0" y="0"/>
          <wp:positionH relativeFrom="column">
            <wp:posOffset>1514475</wp:posOffset>
          </wp:positionH>
          <wp:positionV relativeFrom="paragraph">
            <wp:posOffset>-101600</wp:posOffset>
          </wp:positionV>
          <wp:extent cx="2440940" cy="696595"/>
          <wp:effectExtent l="0" t="0" r="0" b="8255"/>
          <wp:wrapTight wrapText="bothSides">
            <wp:wrapPolygon edited="0">
              <wp:start x="0" y="0"/>
              <wp:lineTo x="0" y="21265"/>
              <wp:lineTo x="13823" y="21265"/>
              <wp:lineTo x="21409" y="18902"/>
              <wp:lineTo x="21409" y="0"/>
              <wp:lineTo x="0" y="0"/>
            </wp:wrapPolygon>
          </wp:wrapTight>
          <wp:docPr id="2" name="Imagem 2" descr="Sindicato dos Oficiais de Justiça do Estado do Amazo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ndicato dos Oficiais de Justiça do Estado do Amazo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629E" w:rsidRDefault="009C426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9582B"/>
    <w:multiLevelType w:val="hybridMultilevel"/>
    <w:tmpl w:val="6AD84E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27AD3"/>
    <w:multiLevelType w:val="hybridMultilevel"/>
    <w:tmpl w:val="92544E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D51489"/>
    <w:multiLevelType w:val="hybridMultilevel"/>
    <w:tmpl w:val="AF48D44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64A71D2"/>
    <w:multiLevelType w:val="hybridMultilevel"/>
    <w:tmpl w:val="FFA612D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4762E8A"/>
    <w:multiLevelType w:val="hybridMultilevel"/>
    <w:tmpl w:val="9FC84F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8E"/>
    <w:rsid w:val="000B0502"/>
    <w:rsid w:val="00113B99"/>
    <w:rsid w:val="00153533"/>
    <w:rsid w:val="00176FCB"/>
    <w:rsid w:val="001E55B9"/>
    <w:rsid w:val="002D1591"/>
    <w:rsid w:val="00555CDD"/>
    <w:rsid w:val="005C7FCA"/>
    <w:rsid w:val="006240BC"/>
    <w:rsid w:val="006C51B5"/>
    <w:rsid w:val="007D5376"/>
    <w:rsid w:val="008B1335"/>
    <w:rsid w:val="008C3AEF"/>
    <w:rsid w:val="009259E8"/>
    <w:rsid w:val="00975DEA"/>
    <w:rsid w:val="009C4263"/>
    <w:rsid w:val="00A6600C"/>
    <w:rsid w:val="00AE05FE"/>
    <w:rsid w:val="00B44418"/>
    <w:rsid w:val="00BC6E8E"/>
    <w:rsid w:val="00DA0FE5"/>
    <w:rsid w:val="00DF1107"/>
    <w:rsid w:val="00F61CE8"/>
    <w:rsid w:val="00F7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C6E8E"/>
    <w:pPr>
      <w:jc w:val="center"/>
    </w:pPr>
    <w:rPr>
      <w:rFonts w:ascii="Terminal" w:hAnsi="Termin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BC6E8E"/>
    <w:rPr>
      <w:rFonts w:ascii="Terminal" w:eastAsia="Times New Roman" w:hAnsi="Termin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BC6E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C6E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C6E8E"/>
    <w:pPr>
      <w:ind w:left="720"/>
      <w:contextualSpacing/>
    </w:pPr>
  </w:style>
  <w:style w:type="table" w:styleId="Tabelacomgrade">
    <w:name w:val="Table Grid"/>
    <w:basedOn w:val="Tabelanormal"/>
    <w:uiPriority w:val="59"/>
    <w:rsid w:val="00BC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0B05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050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C6E8E"/>
    <w:pPr>
      <w:jc w:val="center"/>
    </w:pPr>
    <w:rPr>
      <w:rFonts w:ascii="Terminal" w:hAnsi="Termin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BC6E8E"/>
    <w:rPr>
      <w:rFonts w:ascii="Terminal" w:eastAsia="Times New Roman" w:hAnsi="Termin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BC6E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C6E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C6E8E"/>
    <w:pPr>
      <w:ind w:left="720"/>
      <w:contextualSpacing/>
    </w:pPr>
  </w:style>
  <w:style w:type="table" w:styleId="Tabelacomgrade">
    <w:name w:val="Table Grid"/>
    <w:basedOn w:val="Tabelanormal"/>
    <w:uiPriority w:val="59"/>
    <w:rsid w:val="00BC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0B05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050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SINDOJUS</dc:creator>
  <cp:lastModifiedBy>SINDOJUS</cp:lastModifiedBy>
  <cp:revision>15</cp:revision>
  <dcterms:created xsi:type="dcterms:W3CDTF">2019-08-17T00:29:00Z</dcterms:created>
  <dcterms:modified xsi:type="dcterms:W3CDTF">2020-03-16T19:16:00Z</dcterms:modified>
</cp:coreProperties>
</file>